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2FB" w:rsidRPr="005E710D" w:rsidRDefault="00AD22FB" w:rsidP="00AD22FB">
      <w:pPr>
        <w:pStyle w:val="ListParagraph"/>
        <w:autoSpaceDE w:val="0"/>
        <w:autoSpaceDN w:val="0"/>
        <w:adjustRightInd w:val="0"/>
        <w:spacing w:after="0" w:line="240" w:lineRule="auto"/>
        <w:ind w:left="0"/>
        <w:jc w:val="both"/>
        <w:rPr>
          <w:rFonts w:ascii="Times New Roman" w:hAnsi="Times New Roman" w:cs="Times New Roman"/>
          <w:b/>
          <w:sz w:val="24"/>
          <w:szCs w:val="24"/>
          <w:lang w:val="en-US"/>
        </w:rPr>
      </w:pPr>
      <w:r w:rsidRPr="005E710D">
        <w:rPr>
          <w:rFonts w:ascii="Times New Roman" w:hAnsi="Times New Roman" w:cs="Times New Roman"/>
          <w:b/>
          <w:sz w:val="24"/>
          <w:szCs w:val="24"/>
          <w:lang w:val="en-US"/>
        </w:rPr>
        <w:t xml:space="preserve">6.1.1 </w:t>
      </w:r>
      <w:r w:rsidRPr="005E710D">
        <w:rPr>
          <w:rFonts w:ascii="Times New Roman" w:hAnsi="Times New Roman" w:cs="Times New Roman"/>
          <w:b/>
          <w:bCs/>
          <w:i/>
          <w:iCs/>
          <w:sz w:val="24"/>
          <w:szCs w:val="24"/>
        </w:rPr>
        <w:t xml:space="preserve">The governance of the institution is reflective of an effective leadership in tune with the vision and mission of the Institution </w:t>
      </w:r>
      <w:r w:rsidR="00AB6307" w:rsidRPr="00AB6307">
        <w:rPr>
          <w:rFonts w:ascii="Times New Roman" w:hAnsi="Times New Roman" w:cs="Times New Roman"/>
          <w:b/>
          <w:bCs/>
          <w:i/>
          <w:iCs/>
          <w:sz w:val="24"/>
          <w:szCs w:val="24"/>
          <w:highlight w:val="yellow"/>
        </w:rPr>
        <w:t>(500 words)</w:t>
      </w:r>
    </w:p>
    <w:p w:rsidR="00215BD9" w:rsidRDefault="00215BD9" w:rsidP="00AD22FB">
      <w:pPr>
        <w:spacing w:after="0" w:line="240" w:lineRule="auto"/>
        <w:jc w:val="both"/>
        <w:rPr>
          <w:rFonts w:ascii="Times New Roman" w:hAnsi="Times New Roman" w:cs="Times New Roman"/>
          <w:b/>
          <w:bCs/>
          <w:i/>
          <w:color w:val="00B050"/>
          <w:sz w:val="24"/>
          <w:szCs w:val="24"/>
          <w:u w:val="single"/>
          <w:lang w:val="en-US"/>
        </w:rPr>
      </w:pPr>
      <w:bookmarkStart w:id="0" w:name="_GoBack"/>
      <w:bookmarkEnd w:id="0"/>
    </w:p>
    <w:p w:rsidR="00215BD9" w:rsidRPr="00863F56" w:rsidRDefault="00215BD9" w:rsidP="00AD22FB">
      <w:pPr>
        <w:spacing w:after="0" w:line="240" w:lineRule="auto"/>
        <w:jc w:val="both"/>
        <w:rPr>
          <w:rFonts w:ascii="Times New Roman" w:hAnsi="Times New Roman" w:cs="Times New Roman"/>
          <w:color w:val="00B050"/>
          <w:sz w:val="24"/>
          <w:szCs w:val="24"/>
        </w:rPr>
      </w:pPr>
    </w:p>
    <w:p w:rsidR="004C5588" w:rsidRPr="004C5588" w:rsidRDefault="004C5588" w:rsidP="004C5588">
      <w:pPr>
        <w:spacing w:after="0" w:line="240" w:lineRule="auto"/>
        <w:rPr>
          <w:rFonts w:ascii="Times New Roman" w:eastAsia="Times New Roman" w:hAnsi="Times New Roman" w:cs="Times New Roman"/>
          <w:color w:val="0E101A"/>
          <w:sz w:val="24"/>
          <w:szCs w:val="24"/>
          <w:lang w:val="en-US"/>
        </w:rPr>
      </w:pPr>
      <w:r w:rsidRPr="004C5588">
        <w:rPr>
          <w:rFonts w:ascii="Times New Roman" w:eastAsia="Times New Roman" w:hAnsi="Times New Roman" w:cs="Times New Roman"/>
          <w:b/>
          <w:bCs/>
          <w:color w:val="0E101A"/>
          <w:sz w:val="24"/>
          <w:szCs w:val="24"/>
          <w:lang w:val="en-US"/>
        </w:rPr>
        <w:t>VISION</w:t>
      </w:r>
    </w:p>
    <w:p w:rsidR="004C5588" w:rsidRPr="004C5588" w:rsidRDefault="004C5588" w:rsidP="004C5588">
      <w:pPr>
        <w:spacing w:after="0" w:line="240" w:lineRule="auto"/>
        <w:rPr>
          <w:rFonts w:ascii="Times New Roman" w:eastAsia="Times New Roman" w:hAnsi="Times New Roman" w:cs="Times New Roman"/>
          <w:color w:val="0E101A"/>
          <w:sz w:val="24"/>
          <w:szCs w:val="24"/>
          <w:lang w:val="en-US"/>
        </w:rPr>
      </w:pPr>
      <w:r w:rsidRPr="004C5588">
        <w:rPr>
          <w:rFonts w:ascii="Times New Roman" w:eastAsia="Times New Roman" w:hAnsi="Times New Roman" w:cs="Times New Roman"/>
          <w:color w:val="0E101A"/>
          <w:sz w:val="24"/>
          <w:szCs w:val="24"/>
          <w:lang w:val="en-US"/>
        </w:rPr>
        <w:t>To develop MITAOE into a new-age learning center with an excellent ambiance for academics and research conjugated with a vibrant environment for honing the curricular and extracurricular skills of all its stakeholders to enable them to solve real-world problems and bring a positive change in society.</w:t>
      </w:r>
    </w:p>
    <w:p w:rsidR="004C5588" w:rsidRPr="004C5588" w:rsidRDefault="004C5588" w:rsidP="004C5588">
      <w:pPr>
        <w:spacing w:after="0" w:line="240" w:lineRule="auto"/>
        <w:rPr>
          <w:rFonts w:ascii="Times New Roman" w:eastAsia="Times New Roman" w:hAnsi="Times New Roman" w:cs="Times New Roman"/>
          <w:color w:val="0E101A"/>
          <w:sz w:val="24"/>
          <w:szCs w:val="24"/>
          <w:lang w:val="en-US"/>
        </w:rPr>
      </w:pPr>
      <w:r w:rsidRPr="004C5588">
        <w:rPr>
          <w:rFonts w:ascii="Times New Roman" w:eastAsia="Times New Roman" w:hAnsi="Times New Roman" w:cs="Times New Roman"/>
          <w:b/>
          <w:bCs/>
          <w:color w:val="0E101A"/>
          <w:sz w:val="24"/>
          <w:szCs w:val="24"/>
          <w:lang w:val="en-US"/>
        </w:rPr>
        <w:t>MISSION</w:t>
      </w:r>
    </w:p>
    <w:p w:rsidR="004C5588" w:rsidRPr="004C5588" w:rsidRDefault="004C5588" w:rsidP="004C5588">
      <w:pPr>
        <w:spacing w:after="0" w:line="240" w:lineRule="auto"/>
        <w:rPr>
          <w:rFonts w:ascii="Times New Roman" w:eastAsia="Times New Roman" w:hAnsi="Times New Roman" w:cs="Times New Roman"/>
          <w:color w:val="0E101A"/>
          <w:sz w:val="24"/>
          <w:szCs w:val="24"/>
          <w:lang w:val="en-US"/>
        </w:rPr>
      </w:pPr>
      <w:r w:rsidRPr="004C5588">
        <w:rPr>
          <w:rFonts w:ascii="Times New Roman" w:eastAsia="Times New Roman" w:hAnsi="Times New Roman" w:cs="Times New Roman"/>
          <w:color w:val="0E101A"/>
          <w:sz w:val="24"/>
          <w:szCs w:val="24"/>
          <w:lang w:val="en-US"/>
        </w:rPr>
        <w:t>To leave no stone unturned in our endeavor to ensure that every alumnus looks back at us and says, MITAOE has not merely taught me, it has educated me.</w:t>
      </w:r>
    </w:p>
    <w:p w:rsidR="004C5588" w:rsidRPr="004C5588" w:rsidRDefault="004C5588" w:rsidP="004C5588">
      <w:pPr>
        <w:spacing w:after="0" w:line="240" w:lineRule="auto"/>
        <w:rPr>
          <w:rFonts w:ascii="Times New Roman" w:eastAsia="Times New Roman" w:hAnsi="Times New Roman" w:cs="Times New Roman"/>
          <w:color w:val="0E101A"/>
          <w:sz w:val="24"/>
          <w:szCs w:val="24"/>
          <w:lang w:val="en-US"/>
        </w:rPr>
      </w:pPr>
      <w:r w:rsidRPr="004C5588">
        <w:rPr>
          <w:rFonts w:ascii="Times New Roman" w:eastAsia="Times New Roman" w:hAnsi="Times New Roman" w:cs="Times New Roman"/>
          <w:color w:val="0E101A"/>
          <w:sz w:val="24"/>
          <w:szCs w:val="24"/>
          <w:lang w:val="en-US"/>
        </w:rPr>
        <w:t>MIT AOE's strategic plan is built upon five core values </w:t>
      </w:r>
      <w:r w:rsidRPr="004C5588">
        <w:rPr>
          <w:rFonts w:ascii="Times New Roman" w:eastAsia="Times New Roman" w:hAnsi="Times New Roman" w:cs="Times New Roman"/>
          <w:b/>
          <w:bCs/>
          <w:color w:val="0E101A"/>
          <w:sz w:val="24"/>
          <w:szCs w:val="24"/>
          <w:lang w:val="en-US"/>
        </w:rPr>
        <w:t>Knowledge, Excellence, Integrity, Transparency, and Empathy. </w:t>
      </w:r>
      <w:r w:rsidRPr="004C5588">
        <w:rPr>
          <w:rFonts w:ascii="Times New Roman" w:eastAsia="Times New Roman" w:hAnsi="Times New Roman" w:cs="Times New Roman"/>
          <w:color w:val="0E101A"/>
          <w:sz w:val="24"/>
          <w:szCs w:val="24"/>
          <w:lang w:val="en-US"/>
        </w:rPr>
        <w:t>All activities at MITAOE are having people at their heart and imparting essential skills of the 21st Century, i.e., Critical Thinking, Creativity, Collaboration, Communication, Career, and Life Skills. This is prepared with the involvement of all stakeholders – faculty, staff, industry professionals, alumni, etc. </w:t>
      </w:r>
    </w:p>
    <w:p w:rsidR="004C5588" w:rsidRPr="004C5588" w:rsidRDefault="004C5588" w:rsidP="004C5588">
      <w:pPr>
        <w:spacing w:after="0" w:line="240" w:lineRule="auto"/>
        <w:rPr>
          <w:rFonts w:ascii="Times New Roman" w:eastAsia="Times New Roman" w:hAnsi="Times New Roman" w:cs="Times New Roman"/>
          <w:color w:val="0E101A"/>
          <w:sz w:val="24"/>
          <w:szCs w:val="24"/>
          <w:lang w:val="en-US"/>
        </w:rPr>
      </w:pPr>
    </w:p>
    <w:p w:rsidR="004C5588" w:rsidRPr="004C5588" w:rsidRDefault="004C5588" w:rsidP="004C5588">
      <w:pPr>
        <w:spacing w:after="0" w:line="240" w:lineRule="auto"/>
        <w:rPr>
          <w:rFonts w:ascii="Times New Roman" w:eastAsia="Times New Roman" w:hAnsi="Times New Roman" w:cs="Times New Roman"/>
          <w:color w:val="0E101A"/>
          <w:sz w:val="24"/>
          <w:szCs w:val="24"/>
          <w:lang w:val="en-US"/>
        </w:rPr>
      </w:pPr>
      <w:r w:rsidRPr="004C5588">
        <w:rPr>
          <w:rFonts w:ascii="Times New Roman" w:eastAsia="Times New Roman" w:hAnsi="Times New Roman" w:cs="Times New Roman"/>
          <w:b/>
          <w:bCs/>
          <w:color w:val="0E101A"/>
          <w:sz w:val="24"/>
          <w:szCs w:val="24"/>
          <w:lang w:val="en-US"/>
        </w:rPr>
        <w:t>CORE VALUES</w:t>
      </w:r>
    </w:p>
    <w:p w:rsidR="004C5588" w:rsidRPr="004C5588" w:rsidRDefault="004C5588" w:rsidP="004C5588">
      <w:pPr>
        <w:spacing w:after="0" w:line="240" w:lineRule="auto"/>
        <w:rPr>
          <w:rFonts w:ascii="Times New Roman" w:eastAsia="Times New Roman" w:hAnsi="Times New Roman" w:cs="Times New Roman"/>
          <w:color w:val="0E101A"/>
          <w:sz w:val="24"/>
          <w:szCs w:val="24"/>
          <w:lang w:val="en-US"/>
        </w:rPr>
      </w:pPr>
      <w:r w:rsidRPr="004C5588">
        <w:rPr>
          <w:rFonts w:ascii="Times New Roman" w:eastAsia="Times New Roman" w:hAnsi="Times New Roman" w:cs="Times New Roman"/>
          <w:b/>
          <w:bCs/>
          <w:color w:val="0E101A"/>
          <w:sz w:val="24"/>
          <w:szCs w:val="24"/>
          <w:lang w:val="en-US"/>
        </w:rPr>
        <w:t>Knowledge</w:t>
      </w:r>
    </w:p>
    <w:p w:rsidR="004C5588" w:rsidRPr="004C5588" w:rsidRDefault="004C5588" w:rsidP="004C5588">
      <w:pPr>
        <w:spacing w:after="0" w:line="240" w:lineRule="auto"/>
        <w:rPr>
          <w:rFonts w:ascii="Times New Roman" w:eastAsia="Times New Roman" w:hAnsi="Times New Roman" w:cs="Times New Roman"/>
          <w:color w:val="0E101A"/>
          <w:sz w:val="24"/>
          <w:szCs w:val="24"/>
          <w:lang w:val="en-US"/>
        </w:rPr>
      </w:pPr>
      <w:r w:rsidRPr="004C5588">
        <w:rPr>
          <w:rFonts w:ascii="Times New Roman" w:eastAsia="Times New Roman" w:hAnsi="Times New Roman" w:cs="Times New Roman"/>
          <w:color w:val="0E101A"/>
          <w:sz w:val="24"/>
          <w:szCs w:val="24"/>
          <w:lang w:val="en-US"/>
        </w:rPr>
        <w:t>MIT AOE believes that knowledge is a premise of progress, and there's a continuous strive for new ideas, discovery, and creativity.</w:t>
      </w:r>
    </w:p>
    <w:p w:rsidR="004C5588" w:rsidRPr="004C5588" w:rsidRDefault="004C5588" w:rsidP="004C5588">
      <w:pPr>
        <w:spacing w:after="0" w:line="240" w:lineRule="auto"/>
        <w:rPr>
          <w:rFonts w:ascii="Times New Roman" w:eastAsia="Times New Roman" w:hAnsi="Times New Roman" w:cs="Times New Roman"/>
          <w:color w:val="0E101A"/>
          <w:sz w:val="24"/>
          <w:szCs w:val="24"/>
          <w:lang w:val="en-US"/>
        </w:rPr>
      </w:pPr>
      <w:r w:rsidRPr="004C5588">
        <w:rPr>
          <w:rFonts w:ascii="Times New Roman" w:eastAsia="Times New Roman" w:hAnsi="Times New Roman" w:cs="Times New Roman"/>
          <w:b/>
          <w:bCs/>
          <w:color w:val="0E101A"/>
          <w:sz w:val="24"/>
          <w:szCs w:val="24"/>
          <w:lang w:val="en-US"/>
        </w:rPr>
        <w:t>Excellence</w:t>
      </w:r>
    </w:p>
    <w:p w:rsidR="004C5588" w:rsidRPr="004C5588" w:rsidRDefault="004C5588" w:rsidP="004C5588">
      <w:pPr>
        <w:spacing w:after="0" w:line="240" w:lineRule="auto"/>
        <w:rPr>
          <w:rFonts w:ascii="Times New Roman" w:eastAsia="Times New Roman" w:hAnsi="Times New Roman" w:cs="Times New Roman"/>
          <w:color w:val="0E101A"/>
          <w:sz w:val="24"/>
          <w:szCs w:val="24"/>
          <w:lang w:val="en-US"/>
        </w:rPr>
      </w:pPr>
      <w:r w:rsidRPr="004C5588">
        <w:rPr>
          <w:rFonts w:ascii="Times New Roman" w:eastAsia="Times New Roman" w:hAnsi="Times New Roman" w:cs="Times New Roman"/>
          <w:color w:val="0E101A"/>
          <w:sz w:val="24"/>
          <w:szCs w:val="24"/>
          <w:lang w:val="en-US"/>
        </w:rPr>
        <w:t>It is the gradual result of a continuous effort to improve through skillful planning, execution, and review.</w:t>
      </w:r>
    </w:p>
    <w:p w:rsidR="004C5588" w:rsidRPr="004C5588" w:rsidRDefault="004C5588" w:rsidP="004C5588">
      <w:pPr>
        <w:spacing w:after="0" w:line="240" w:lineRule="auto"/>
        <w:rPr>
          <w:rFonts w:ascii="Times New Roman" w:eastAsia="Times New Roman" w:hAnsi="Times New Roman" w:cs="Times New Roman"/>
          <w:color w:val="0E101A"/>
          <w:sz w:val="24"/>
          <w:szCs w:val="24"/>
          <w:lang w:val="en-US"/>
        </w:rPr>
      </w:pPr>
      <w:r w:rsidRPr="004C5588">
        <w:rPr>
          <w:rFonts w:ascii="Times New Roman" w:eastAsia="Times New Roman" w:hAnsi="Times New Roman" w:cs="Times New Roman"/>
          <w:b/>
          <w:bCs/>
          <w:color w:val="0E101A"/>
          <w:sz w:val="24"/>
          <w:szCs w:val="24"/>
          <w:lang w:val="en-US"/>
        </w:rPr>
        <w:t>Integrity</w:t>
      </w:r>
    </w:p>
    <w:p w:rsidR="004C5588" w:rsidRPr="004C5588" w:rsidRDefault="004C5588" w:rsidP="004C5588">
      <w:pPr>
        <w:spacing w:after="0" w:line="240" w:lineRule="auto"/>
        <w:rPr>
          <w:rFonts w:ascii="Times New Roman" w:eastAsia="Times New Roman" w:hAnsi="Times New Roman" w:cs="Times New Roman"/>
          <w:color w:val="0E101A"/>
          <w:sz w:val="24"/>
          <w:szCs w:val="24"/>
          <w:lang w:val="en-US"/>
        </w:rPr>
      </w:pPr>
      <w:r w:rsidRPr="004C5588">
        <w:rPr>
          <w:rFonts w:ascii="Times New Roman" w:eastAsia="Times New Roman" w:hAnsi="Times New Roman" w:cs="Times New Roman"/>
          <w:color w:val="0E101A"/>
          <w:sz w:val="24"/>
          <w:szCs w:val="24"/>
          <w:lang w:val="en-US"/>
        </w:rPr>
        <w:t>MIT AOE believes in the highest standards of ethics, wisdom, and honesty in all academic and research activities.</w:t>
      </w:r>
    </w:p>
    <w:p w:rsidR="004C5588" w:rsidRPr="004C5588" w:rsidRDefault="004C5588" w:rsidP="004C5588">
      <w:pPr>
        <w:spacing w:after="0" w:line="240" w:lineRule="auto"/>
        <w:rPr>
          <w:rFonts w:ascii="Times New Roman" w:eastAsia="Times New Roman" w:hAnsi="Times New Roman" w:cs="Times New Roman"/>
          <w:color w:val="0E101A"/>
          <w:sz w:val="24"/>
          <w:szCs w:val="24"/>
          <w:lang w:val="en-US"/>
        </w:rPr>
      </w:pPr>
      <w:r w:rsidRPr="004C5588">
        <w:rPr>
          <w:rFonts w:ascii="Times New Roman" w:eastAsia="Times New Roman" w:hAnsi="Times New Roman" w:cs="Times New Roman"/>
          <w:b/>
          <w:bCs/>
          <w:color w:val="0E101A"/>
          <w:sz w:val="24"/>
          <w:szCs w:val="24"/>
          <w:lang w:val="en-US"/>
        </w:rPr>
        <w:t>Transparency</w:t>
      </w:r>
    </w:p>
    <w:p w:rsidR="004C5588" w:rsidRPr="004C5588" w:rsidRDefault="004C5588" w:rsidP="004C5588">
      <w:pPr>
        <w:spacing w:after="0" w:line="240" w:lineRule="auto"/>
        <w:rPr>
          <w:rFonts w:ascii="Times New Roman" w:eastAsia="Times New Roman" w:hAnsi="Times New Roman" w:cs="Times New Roman"/>
          <w:color w:val="0E101A"/>
          <w:sz w:val="24"/>
          <w:szCs w:val="24"/>
          <w:lang w:val="en-US"/>
        </w:rPr>
      </w:pPr>
      <w:r w:rsidRPr="004C5588">
        <w:rPr>
          <w:rFonts w:ascii="Times New Roman" w:eastAsia="Times New Roman" w:hAnsi="Times New Roman" w:cs="Times New Roman"/>
          <w:color w:val="0E101A"/>
          <w:sz w:val="24"/>
          <w:szCs w:val="24"/>
          <w:lang w:val="en-US"/>
        </w:rPr>
        <w:t>The Institute works as per the defined policies and rules.</w:t>
      </w:r>
    </w:p>
    <w:p w:rsidR="004C5588" w:rsidRPr="004C5588" w:rsidRDefault="004C5588" w:rsidP="004C5588">
      <w:pPr>
        <w:spacing w:after="0" w:line="240" w:lineRule="auto"/>
        <w:rPr>
          <w:rFonts w:ascii="Times New Roman" w:eastAsia="Times New Roman" w:hAnsi="Times New Roman" w:cs="Times New Roman"/>
          <w:color w:val="0E101A"/>
          <w:sz w:val="24"/>
          <w:szCs w:val="24"/>
          <w:lang w:val="en-US"/>
        </w:rPr>
      </w:pPr>
      <w:r w:rsidRPr="004C5588">
        <w:rPr>
          <w:rFonts w:ascii="Times New Roman" w:eastAsia="Times New Roman" w:hAnsi="Times New Roman" w:cs="Times New Roman"/>
          <w:b/>
          <w:bCs/>
          <w:color w:val="0E101A"/>
          <w:sz w:val="24"/>
          <w:szCs w:val="24"/>
          <w:lang w:val="en-US"/>
        </w:rPr>
        <w:t>Empathy</w:t>
      </w:r>
    </w:p>
    <w:p w:rsidR="004C5588" w:rsidRPr="004C5588" w:rsidRDefault="004C5588" w:rsidP="004C5588">
      <w:pPr>
        <w:spacing w:after="0" w:line="240" w:lineRule="auto"/>
        <w:rPr>
          <w:rFonts w:ascii="Times New Roman" w:eastAsia="Times New Roman" w:hAnsi="Times New Roman" w:cs="Times New Roman"/>
          <w:color w:val="0E101A"/>
          <w:sz w:val="24"/>
          <w:szCs w:val="24"/>
          <w:lang w:val="en-US"/>
        </w:rPr>
      </w:pPr>
      <w:r w:rsidRPr="004C5588">
        <w:rPr>
          <w:rFonts w:ascii="Times New Roman" w:eastAsia="Times New Roman" w:hAnsi="Times New Roman" w:cs="Times New Roman"/>
          <w:color w:val="0E101A"/>
          <w:sz w:val="24"/>
          <w:szCs w:val="24"/>
          <w:lang w:val="en-US"/>
        </w:rPr>
        <w:t>The integral part of MITAOE's education is being aware of and sensitive to the conditions of weaker sections of society and contributing to their welfare.</w:t>
      </w:r>
    </w:p>
    <w:p w:rsidR="004C5588" w:rsidRPr="004C5588" w:rsidRDefault="004C5588" w:rsidP="004C5588">
      <w:pPr>
        <w:spacing w:after="0" w:line="240" w:lineRule="auto"/>
        <w:rPr>
          <w:rFonts w:ascii="Times New Roman" w:eastAsia="Times New Roman" w:hAnsi="Times New Roman" w:cs="Times New Roman"/>
          <w:color w:val="0E101A"/>
          <w:sz w:val="24"/>
          <w:szCs w:val="24"/>
          <w:lang w:val="en-US"/>
        </w:rPr>
      </w:pPr>
      <w:r w:rsidRPr="004C5588">
        <w:rPr>
          <w:rFonts w:ascii="Times New Roman" w:eastAsia="Times New Roman" w:hAnsi="Times New Roman" w:cs="Times New Roman"/>
          <w:b/>
          <w:bCs/>
          <w:color w:val="0E101A"/>
          <w:sz w:val="24"/>
          <w:szCs w:val="24"/>
          <w:lang w:val="en-US"/>
        </w:rPr>
        <w:t>Planning Process</w:t>
      </w:r>
    </w:p>
    <w:p w:rsidR="004C5588" w:rsidRPr="004C5588" w:rsidRDefault="004C5588" w:rsidP="004C5588">
      <w:pPr>
        <w:spacing w:after="0" w:line="240" w:lineRule="auto"/>
        <w:rPr>
          <w:rFonts w:ascii="Times New Roman" w:eastAsia="Times New Roman" w:hAnsi="Times New Roman" w:cs="Times New Roman"/>
          <w:color w:val="0E101A"/>
          <w:sz w:val="24"/>
          <w:szCs w:val="24"/>
          <w:lang w:val="en-US"/>
        </w:rPr>
      </w:pPr>
      <w:r w:rsidRPr="004C5588">
        <w:rPr>
          <w:rFonts w:ascii="Times New Roman" w:eastAsia="Times New Roman" w:hAnsi="Times New Roman" w:cs="Times New Roman"/>
          <w:color w:val="0E101A"/>
          <w:sz w:val="24"/>
          <w:szCs w:val="24"/>
          <w:lang w:val="en-US"/>
        </w:rPr>
        <w:t xml:space="preserve">The Institute core committee was formed to prepare a strategic plan draft based on inputs taken from internal and external stakeholders. The draft copy of the strategic plan has been discussed in detail with all internal and external stakeholders, including alumni, industry experts, </w:t>
      </w:r>
      <w:proofErr w:type="gramStart"/>
      <w:r w:rsidRPr="004C5588">
        <w:rPr>
          <w:rFonts w:ascii="Times New Roman" w:eastAsia="Times New Roman" w:hAnsi="Times New Roman" w:cs="Times New Roman"/>
          <w:color w:val="0E101A"/>
          <w:sz w:val="24"/>
          <w:szCs w:val="24"/>
          <w:lang w:val="en-US"/>
        </w:rPr>
        <w:t>academic</w:t>
      </w:r>
      <w:proofErr w:type="gramEnd"/>
      <w:r w:rsidRPr="004C5588">
        <w:rPr>
          <w:rFonts w:ascii="Times New Roman" w:eastAsia="Times New Roman" w:hAnsi="Times New Roman" w:cs="Times New Roman"/>
          <w:color w:val="0E101A"/>
          <w:sz w:val="24"/>
          <w:szCs w:val="24"/>
          <w:lang w:val="en-US"/>
        </w:rPr>
        <w:t xml:space="preserve"> experts, board of studies, academic council, college-development committee, and Governing-Body.</w:t>
      </w:r>
    </w:p>
    <w:p w:rsidR="004C5588" w:rsidRPr="004C5588" w:rsidRDefault="004C5588" w:rsidP="004C5588">
      <w:pPr>
        <w:spacing w:after="0" w:line="240" w:lineRule="auto"/>
        <w:rPr>
          <w:rFonts w:ascii="Times New Roman" w:eastAsia="Times New Roman" w:hAnsi="Times New Roman" w:cs="Times New Roman"/>
          <w:color w:val="0E101A"/>
          <w:sz w:val="24"/>
          <w:szCs w:val="24"/>
          <w:lang w:val="en-US"/>
        </w:rPr>
      </w:pPr>
      <w:r w:rsidRPr="004C5588">
        <w:rPr>
          <w:rFonts w:ascii="Times New Roman" w:eastAsia="Times New Roman" w:hAnsi="Times New Roman" w:cs="Times New Roman"/>
          <w:b/>
          <w:bCs/>
          <w:color w:val="0E101A"/>
          <w:sz w:val="24"/>
          <w:szCs w:val="24"/>
          <w:lang w:val="en-US"/>
        </w:rPr>
        <w:t>Implementation: </w:t>
      </w:r>
    </w:p>
    <w:p w:rsidR="004C5588" w:rsidRPr="004C5588" w:rsidRDefault="004C5588" w:rsidP="004C5588">
      <w:pPr>
        <w:spacing w:after="0" w:line="240" w:lineRule="auto"/>
        <w:rPr>
          <w:rFonts w:ascii="Times New Roman" w:eastAsia="Times New Roman" w:hAnsi="Times New Roman" w:cs="Times New Roman"/>
          <w:color w:val="0E101A"/>
          <w:sz w:val="24"/>
          <w:szCs w:val="24"/>
          <w:lang w:val="en-US"/>
        </w:rPr>
      </w:pPr>
      <w:r w:rsidRPr="004C5588">
        <w:rPr>
          <w:rFonts w:ascii="Times New Roman" w:eastAsia="Times New Roman" w:hAnsi="Times New Roman" w:cs="Times New Roman"/>
          <w:color w:val="0E101A"/>
          <w:sz w:val="24"/>
          <w:szCs w:val="24"/>
          <w:lang w:val="en-US"/>
        </w:rPr>
        <w:t>Pre-implementation planning is discussed in various stakeholder meetings, followed by feedback on major focus areas classified as core focus areas and supporting focus areas:</w:t>
      </w:r>
    </w:p>
    <w:p w:rsidR="004C5588" w:rsidRPr="004C5588" w:rsidRDefault="004C5588" w:rsidP="004C5588">
      <w:pPr>
        <w:spacing w:after="0" w:line="240" w:lineRule="auto"/>
        <w:rPr>
          <w:rFonts w:ascii="Times New Roman" w:eastAsia="Times New Roman" w:hAnsi="Times New Roman" w:cs="Times New Roman"/>
          <w:color w:val="0E101A"/>
          <w:sz w:val="24"/>
          <w:szCs w:val="24"/>
          <w:lang w:val="en-US"/>
        </w:rPr>
      </w:pPr>
      <w:r w:rsidRPr="004C5588">
        <w:rPr>
          <w:rFonts w:ascii="Times New Roman" w:eastAsia="Times New Roman" w:hAnsi="Times New Roman" w:cs="Times New Roman"/>
          <w:b/>
          <w:bCs/>
          <w:color w:val="0E101A"/>
          <w:sz w:val="24"/>
          <w:szCs w:val="24"/>
          <w:lang w:val="en-US"/>
        </w:rPr>
        <w:t>Core Focus areas include</w:t>
      </w:r>
    </w:p>
    <w:p w:rsidR="004C5588" w:rsidRPr="004C5588" w:rsidRDefault="004C5588" w:rsidP="004C5588">
      <w:pPr>
        <w:spacing w:after="0" w:line="240" w:lineRule="auto"/>
        <w:rPr>
          <w:rFonts w:ascii="Times New Roman" w:eastAsia="Times New Roman" w:hAnsi="Times New Roman" w:cs="Times New Roman"/>
          <w:color w:val="0E101A"/>
          <w:sz w:val="24"/>
          <w:szCs w:val="24"/>
          <w:lang w:val="en-US"/>
        </w:rPr>
      </w:pPr>
      <w:r w:rsidRPr="004C5588">
        <w:rPr>
          <w:rFonts w:ascii="Times New Roman" w:eastAsia="Times New Roman" w:hAnsi="Times New Roman" w:cs="Times New Roman"/>
          <w:color w:val="0E101A"/>
          <w:sz w:val="24"/>
          <w:szCs w:val="24"/>
          <w:lang w:val="en-US"/>
        </w:rPr>
        <w:t>1. Teaching-learning Process</w:t>
      </w:r>
    </w:p>
    <w:p w:rsidR="004C5588" w:rsidRPr="004C5588" w:rsidRDefault="004C5588" w:rsidP="004C5588">
      <w:pPr>
        <w:spacing w:after="0" w:line="240" w:lineRule="auto"/>
        <w:rPr>
          <w:rFonts w:ascii="Times New Roman" w:eastAsia="Times New Roman" w:hAnsi="Times New Roman" w:cs="Times New Roman"/>
          <w:color w:val="0E101A"/>
          <w:sz w:val="24"/>
          <w:szCs w:val="24"/>
          <w:lang w:val="en-US"/>
        </w:rPr>
      </w:pPr>
      <w:r w:rsidRPr="004C5588">
        <w:rPr>
          <w:rFonts w:ascii="Times New Roman" w:eastAsia="Times New Roman" w:hAnsi="Times New Roman" w:cs="Times New Roman"/>
          <w:color w:val="0E101A"/>
          <w:sz w:val="24"/>
          <w:szCs w:val="24"/>
          <w:lang w:val="en-US"/>
        </w:rPr>
        <w:t>2. Research &amp; Consultancy</w:t>
      </w:r>
    </w:p>
    <w:p w:rsidR="004C5588" w:rsidRPr="004C5588" w:rsidRDefault="004C5588" w:rsidP="004C5588">
      <w:pPr>
        <w:spacing w:after="0" w:line="240" w:lineRule="auto"/>
        <w:rPr>
          <w:rFonts w:ascii="Times New Roman" w:eastAsia="Times New Roman" w:hAnsi="Times New Roman" w:cs="Times New Roman"/>
          <w:color w:val="0E101A"/>
          <w:sz w:val="24"/>
          <w:szCs w:val="24"/>
          <w:lang w:val="en-US"/>
        </w:rPr>
      </w:pPr>
      <w:r w:rsidRPr="004C5588">
        <w:rPr>
          <w:rFonts w:ascii="Times New Roman" w:eastAsia="Times New Roman" w:hAnsi="Times New Roman" w:cs="Times New Roman"/>
          <w:color w:val="0E101A"/>
          <w:sz w:val="24"/>
          <w:szCs w:val="24"/>
          <w:lang w:val="en-US"/>
        </w:rPr>
        <w:t>3. Students' Support &amp; Success</w:t>
      </w:r>
    </w:p>
    <w:p w:rsidR="004C5588" w:rsidRPr="004C5588" w:rsidRDefault="000E2B6F" w:rsidP="004C5588">
      <w:pPr>
        <w:spacing w:after="0" w:line="240" w:lineRule="auto"/>
        <w:rPr>
          <w:rFonts w:ascii="Times New Roman" w:eastAsia="Times New Roman" w:hAnsi="Times New Roman" w:cs="Times New Roman"/>
          <w:color w:val="0E101A"/>
          <w:sz w:val="24"/>
          <w:szCs w:val="24"/>
          <w:lang w:val="en-US"/>
        </w:rPr>
      </w:pPr>
      <w:r>
        <w:rPr>
          <w:rFonts w:ascii="Times New Roman" w:eastAsia="Times New Roman" w:hAnsi="Times New Roman" w:cs="Times New Roman"/>
          <w:b/>
          <w:bCs/>
          <w:color w:val="0E101A"/>
          <w:sz w:val="24"/>
          <w:szCs w:val="24"/>
          <w:lang w:val="en-US"/>
        </w:rPr>
        <w:t>4. </w:t>
      </w:r>
      <w:r w:rsidR="004C5588" w:rsidRPr="004C5588">
        <w:rPr>
          <w:rFonts w:ascii="Times New Roman" w:eastAsia="Times New Roman" w:hAnsi="Times New Roman" w:cs="Times New Roman"/>
          <w:color w:val="0E101A"/>
          <w:sz w:val="24"/>
          <w:szCs w:val="24"/>
          <w:lang w:val="en-US"/>
        </w:rPr>
        <w:t>Enhanced Alumni Engagement</w:t>
      </w:r>
    </w:p>
    <w:p w:rsidR="000E2B6F" w:rsidRDefault="000E2B6F" w:rsidP="004C5588">
      <w:pPr>
        <w:spacing w:after="0" w:line="240" w:lineRule="auto"/>
        <w:rPr>
          <w:rFonts w:ascii="Times New Roman" w:eastAsia="Times New Roman" w:hAnsi="Times New Roman" w:cs="Times New Roman"/>
          <w:b/>
          <w:bCs/>
          <w:color w:val="0E101A"/>
          <w:sz w:val="24"/>
          <w:szCs w:val="24"/>
          <w:lang w:val="en-US"/>
        </w:rPr>
      </w:pPr>
    </w:p>
    <w:p w:rsidR="004C5588" w:rsidRPr="004C5588" w:rsidRDefault="004C5588" w:rsidP="004C5588">
      <w:pPr>
        <w:spacing w:after="0" w:line="240" w:lineRule="auto"/>
        <w:rPr>
          <w:rFonts w:ascii="Times New Roman" w:eastAsia="Times New Roman" w:hAnsi="Times New Roman" w:cs="Times New Roman"/>
          <w:color w:val="0E101A"/>
          <w:sz w:val="24"/>
          <w:szCs w:val="24"/>
          <w:lang w:val="en-US"/>
        </w:rPr>
      </w:pPr>
      <w:r w:rsidRPr="004C5588">
        <w:rPr>
          <w:rFonts w:ascii="Times New Roman" w:eastAsia="Times New Roman" w:hAnsi="Times New Roman" w:cs="Times New Roman"/>
          <w:b/>
          <w:bCs/>
          <w:color w:val="0E101A"/>
          <w:sz w:val="24"/>
          <w:szCs w:val="24"/>
          <w:lang w:val="en-US"/>
        </w:rPr>
        <w:t>Supporting focus areas include</w:t>
      </w:r>
    </w:p>
    <w:p w:rsidR="004C5588" w:rsidRPr="004C5588" w:rsidRDefault="004C5588" w:rsidP="004C5588">
      <w:pPr>
        <w:spacing w:after="0" w:line="240" w:lineRule="auto"/>
        <w:rPr>
          <w:rFonts w:ascii="Times New Roman" w:eastAsia="Times New Roman" w:hAnsi="Times New Roman" w:cs="Times New Roman"/>
          <w:color w:val="0E101A"/>
          <w:sz w:val="24"/>
          <w:szCs w:val="24"/>
          <w:lang w:val="en-US"/>
        </w:rPr>
      </w:pPr>
      <w:r w:rsidRPr="004C5588">
        <w:rPr>
          <w:rFonts w:ascii="Times New Roman" w:eastAsia="Times New Roman" w:hAnsi="Times New Roman" w:cs="Times New Roman"/>
          <w:color w:val="0E101A"/>
          <w:sz w:val="24"/>
          <w:szCs w:val="24"/>
          <w:lang w:val="en-US"/>
        </w:rPr>
        <w:t>1. People &amp; Welfare</w:t>
      </w:r>
    </w:p>
    <w:p w:rsidR="004C5588" w:rsidRPr="004C5588" w:rsidRDefault="004C5588" w:rsidP="004C5588">
      <w:pPr>
        <w:spacing w:after="0" w:line="240" w:lineRule="auto"/>
        <w:rPr>
          <w:rFonts w:ascii="Times New Roman" w:eastAsia="Times New Roman" w:hAnsi="Times New Roman" w:cs="Times New Roman"/>
          <w:color w:val="0E101A"/>
          <w:sz w:val="24"/>
          <w:szCs w:val="24"/>
          <w:lang w:val="en-US"/>
        </w:rPr>
      </w:pPr>
      <w:r w:rsidRPr="004C5588">
        <w:rPr>
          <w:rFonts w:ascii="Times New Roman" w:eastAsia="Times New Roman" w:hAnsi="Times New Roman" w:cs="Times New Roman"/>
          <w:color w:val="0E101A"/>
          <w:sz w:val="24"/>
          <w:szCs w:val="24"/>
          <w:lang w:val="en-US"/>
        </w:rPr>
        <w:lastRenderedPageBreak/>
        <w:t>2. Social Media Connect</w:t>
      </w:r>
    </w:p>
    <w:p w:rsidR="004C5588" w:rsidRPr="004C5588" w:rsidRDefault="004C5588" w:rsidP="004C5588">
      <w:pPr>
        <w:spacing w:after="0" w:line="240" w:lineRule="auto"/>
        <w:rPr>
          <w:rFonts w:ascii="Times New Roman" w:eastAsia="Times New Roman" w:hAnsi="Times New Roman" w:cs="Times New Roman"/>
          <w:color w:val="0E101A"/>
          <w:sz w:val="24"/>
          <w:szCs w:val="24"/>
          <w:lang w:val="en-US"/>
        </w:rPr>
      </w:pPr>
      <w:r w:rsidRPr="004C5588">
        <w:rPr>
          <w:rFonts w:ascii="Times New Roman" w:eastAsia="Times New Roman" w:hAnsi="Times New Roman" w:cs="Times New Roman"/>
          <w:color w:val="0E101A"/>
          <w:sz w:val="24"/>
          <w:szCs w:val="24"/>
          <w:lang w:val="en-US"/>
        </w:rPr>
        <w:t>3. Entrepreneurial and Innovation Ecosystem</w:t>
      </w:r>
    </w:p>
    <w:p w:rsidR="004C5588" w:rsidRPr="004C5588" w:rsidRDefault="004C5588" w:rsidP="004C5588">
      <w:pPr>
        <w:spacing w:after="0" w:line="240" w:lineRule="auto"/>
        <w:rPr>
          <w:rFonts w:ascii="Times New Roman" w:eastAsia="Times New Roman" w:hAnsi="Times New Roman" w:cs="Times New Roman"/>
          <w:color w:val="0E101A"/>
          <w:sz w:val="24"/>
          <w:szCs w:val="24"/>
          <w:lang w:val="en-US"/>
        </w:rPr>
      </w:pPr>
      <w:r w:rsidRPr="004C5588">
        <w:rPr>
          <w:rFonts w:ascii="Times New Roman" w:eastAsia="Times New Roman" w:hAnsi="Times New Roman" w:cs="Times New Roman"/>
          <w:color w:val="0E101A"/>
          <w:sz w:val="24"/>
          <w:szCs w:val="24"/>
          <w:lang w:val="en-US"/>
        </w:rPr>
        <w:t>4. Campus and Service</w:t>
      </w:r>
    </w:p>
    <w:p w:rsidR="004C5588" w:rsidRPr="004C5588" w:rsidRDefault="004C5588" w:rsidP="004C5588">
      <w:pPr>
        <w:spacing w:after="0" w:line="240" w:lineRule="auto"/>
        <w:rPr>
          <w:rFonts w:ascii="Times New Roman" w:eastAsia="Times New Roman" w:hAnsi="Times New Roman" w:cs="Times New Roman"/>
          <w:color w:val="0E101A"/>
          <w:sz w:val="24"/>
          <w:szCs w:val="24"/>
          <w:lang w:val="en-US"/>
        </w:rPr>
      </w:pPr>
      <w:r w:rsidRPr="004C5588">
        <w:rPr>
          <w:rFonts w:ascii="Times New Roman" w:eastAsia="Times New Roman" w:hAnsi="Times New Roman" w:cs="Times New Roman"/>
          <w:color w:val="0E101A"/>
          <w:sz w:val="24"/>
          <w:szCs w:val="24"/>
          <w:lang w:val="en-US"/>
        </w:rPr>
        <w:t>5. Sustainability</w:t>
      </w:r>
    </w:p>
    <w:p w:rsidR="000E2B6F" w:rsidRDefault="000E2B6F" w:rsidP="004C5588">
      <w:pPr>
        <w:spacing w:after="0" w:line="240" w:lineRule="auto"/>
        <w:rPr>
          <w:rFonts w:ascii="Times New Roman" w:eastAsia="Times New Roman" w:hAnsi="Times New Roman" w:cs="Times New Roman"/>
          <w:color w:val="0E101A"/>
          <w:sz w:val="24"/>
          <w:szCs w:val="24"/>
          <w:lang w:val="en-US"/>
        </w:rPr>
      </w:pPr>
    </w:p>
    <w:p w:rsidR="000E2B6F" w:rsidRDefault="000E2B6F" w:rsidP="004C5588">
      <w:pPr>
        <w:spacing w:after="0" w:line="240" w:lineRule="auto"/>
        <w:rPr>
          <w:rFonts w:ascii="Times New Roman" w:eastAsia="Times New Roman" w:hAnsi="Times New Roman" w:cs="Times New Roman"/>
          <w:color w:val="0E101A"/>
          <w:sz w:val="24"/>
          <w:szCs w:val="24"/>
          <w:lang w:val="en-US"/>
        </w:rPr>
      </w:pPr>
    </w:p>
    <w:p w:rsidR="004C5588" w:rsidRPr="004C5588" w:rsidRDefault="004C5588" w:rsidP="004C5588">
      <w:pPr>
        <w:spacing w:after="0" w:line="240" w:lineRule="auto"/>
        <w:rPr>
          <w:rFonts w:ascii="Times New Roman" w:eastAsia="Times New Roman" w:hAnsi="Times New Roman" w:cs="Times New Roman"/>
          <w:color w:val="0E101A"/>
          <w:sz w:val="24"/>
          <w:szCs w:val="24"/>
          <w:lang w:val="en-US"/>
        </w:rPr>
      </w:pPr>
      <w:r w:rsidRPr="004C5588">
        <w:rPr>
          <w:rFonts w:ascii="Times New Roman" w:eastAsia="Times New Roman" w:hAnsi="Times New Roman" w:cs="Times New Roman"/>
          <w:color w:val="0E101A"/>
          <w:sz w:val="24"/>
          <w:szCs w:val="24"/>
          <w:lang w:val="en-US"/>
        </w:rPr>
        <w:t xml:space="preserve"> This plan sets the strategy and targets for all functions and units of the Institute for the five years at the macro level and three years at a micro level. The implementation strategy and progress will be reviewed quarterly to assure progressive performance. Each key area has been mapped to objectives, actions, and measurable outcomes.</w:t>
      </w:r>
    </w:p>
    <w:p w:rsidR="004C5588" w:rsidRPr="004C5588" w:rsidRDefault="004C5588" w:rsidP="004C5588">
      <w:pPr>
        <w:spacing w:after="0" w:line="240" w:lineRule="auto"/>
        <w:rPr>
          <w:rFonts w:ascii="Times New Roman" w:eastAsia="Times New Roman" w:hAnsi="Times New Roman" w:cs="Times New Roman"/>
          <w:color w:val="0E101A"/>
          <w:sz w:val="24"/>
          <w:szCs w:val="24"/>
          <w:lang w:val="en-US"/>
        </w:rPr>
      </w:pPr>
      <w:r w:rsidRPr="004C5588">
        <w:rPr>
          <w:rFonts w:ascii="Times New Roman" w:eastAsia="Times New Roman" w:hAnsi="Times New Roman" w:cs="Times New Roman"/>
          <w:b/>
          <w:bCs/>
          <w:color w:val="0E101A"/>
          <w:sz w:val="24"/>
          <w:szCs w:val="24"/>
          <w:lang w:val="en-US"/>
        </w:rPr>
        <w:t>Monitoring</w:t>
      </w:r>
    </w:p>
    <w:p w:rsidR="004C5588" w:rsidRPr="004C5588" w:rsidRDefault="004C5588" w:rsidP="004C5588">
      <w:pPr>
        <w:spacing w:after="0" w:line="240" w:lineRule="auto"/>
        <w:rPr>
          <w:rFonts w:ascii="Times New Roman" w:eastAsia="Times New Roman" w:hAnsi="Times New Roman" w:cs="Times New Roman"/>
          <w:color w:val="0E101A"/>
          <w:sz w:val="24"/>
          <w:szCs w:val="24"/>
          <w:lang w:val="en-US"/>
        </w:rPr>
      </w:pPr>
      <w:r w:rsidRPr="004C5588">
        <w:rPr>
          <w:rFonts w:ascii="Times New Roman" w:eastAsia="Times New Roman" w:hAnsi="Times New Roman" w:cs="Times New Roman"/>
          <w:color w:val="0E101A"/>
          <w:sz w:val="24"/>
          <w:szCs w:val="24"/>
          <w:lang w:val="en-US"/>
        </w:rPr>
        <w:t>The measurable outcomes are measured every quarter, the effectiveness of the actions taken is reviewed, and corrective and preventive actions are proposed and implemented to ensure continual improvement.</w:t>
      </w:r>
    </w:p>
    <w:p w:rsidR="004C5588" w:rsidRPr="004C5588" w:rsidRDefault="004C5588" w:rsidP="004C5588">
      <w:pPr>
        <w:spacing w:after="0" w:line="240" w:lineRule="auto"/>
        <w:rPr>
          <w:rFonts w:ascii="Times New Roman" w:eastAsia="Times New Roman" w:hAnsi="Times New Roman" w:cs="Times New Roman"/>
          <w:color w:val="0E101A"/>
          <w:sz w:val="24"/>
          <w:szCs w:val="24"/>
          <w:lang w:val="en-US"/>
        </w:rPr>
      </w:pPr>
      <w:r w:rsidRPr="004C5588">
        <w:rPr>
          <w:rFonts w:ascii="Times New Roman" w:eastAsia="Times New Roman" w:hAnsi="Times New Roman" w:cs="Times New Roman"/>
          <w:color w:val="0E101A"/>
          <w:sz w:val="24"/>
          <w:szCs w:val="24"/>
          <w:lang w:val="en-US"/>
        </w:rPr>
        <w:t>The Institute has 13 committees involving faculty from different schools. These committees have been constituted to formulate and execute policies and strategic plans based on Vision and Mission to manage all the activities. </w:t>
      </w:r>
    </w:p>
    <w:p w:rsidR="004C5588" w:rsidRPr="004C5588" w:rsidRDefault="004C5588" w:rsidP="004C5588">
      <w:pPr>
        <w:spacing w:after="0" w:line="240" w:lineRule="auto"/>
        <w:rPr>
          <w:rFonts w:ascii="Times New Roman" w:eastAsia="Times New Roman" w:hAnsi="Times New Roman" w:cs="Times New Roman"/>
          <w:color w:val="0E101A"/>
          <w:sz w:val="24"/>
          <w:szCs w:val="24"/>
          <w:lang w:val="en-US"/>
        </w:rPr>
      </w:pPr>
    </w:p>
    <w:p w:rsidR="004C5588" w:rsidRPr="004C5588" w:rsidRDefault="004C5588" w:rsidP="004C5588">
      <w:pPr>
        <w:spacing w:after="0" w:line="240" w:lineRule="auto"/>
        <w:rPr>
          <w:rFonts w:ascii="Times New Roman" w:eastAsia="Times New Roman" w:hAnsi="Times New Roman" w:cs="Times New Roman"/>
          <w:color w:val="FF0000"/>
          <w:sz w:val="24"/>
          <w:szCs w:val="24"/>
          <w:lang w:val="en-US"/>
        </w:rPr>
      </w:pPr>
      <w:r w:rsidRPr="004C5588">
        <w:rPr>
          <w:rFonts w:ascii="Times New Roman" w:eastAsia="Times New Roman" w:hAnsi="Times New Roman" w:cs="Times New Roman"/>
          <w:color w:val="FF0000"/>
          <w:sz w:val="24"/>
          <w:szCs w:val="24"/>
          <w:lang w:val="en-US"/>
        </w:rPr>
        <w:t>As per feedback from stakeholders, the Vision and mission statement is under revision, and the revised version may be implemented in the coming academic year.</w:t>
      </w:r>
    </w:p>
    <w:p w:rsidR="004C5588" w:rsidRPr="00215BD9" w:rsidRDefault="004C5588" w:rsidP="00AD22FB">
      <w:pPr>
        <w:jc w:val="both"/>
        <w:rPr>
          <w:color w:val="FF0000"/>
        </w:rPr>
      </w:pPr>
    </w:p>
    <w:sectPr w:rsidR="004C5588" w:rsidRPr="00215B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F84FBB"/>
    <w:multiLevelType w:val="multilevel"/>
    <w:tmpl w:val="DB4EDB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6F224B4C"/>
    <w:multiLevelType w:val="multilevel"/>
    <w:tmpl w:val="AF8E61E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462"/>
    <w:rsid w:val="000E2B6F"/>
    <w:rsid w:val="00215BD9"/>
    <w:rsid w:val="003F00AF"/>
    <w:rsid w:val="00413462"/>
    <w:rsid w:val="004C5588"/>
    <w:rsid w:val="00547B2C"/>
    <w:rsid w:val="005E710D"/>
    <w:rsid w:val="00863F56"/>
    <w:rsid w:val="00AB6307"/>
    <w:rsid w:val="00AD22FB"/>
    <w:rsid w:val="00B117E5"/>
    <w:rsid w:val="00FC4C5B"/>
    <w:rsid w:val="00FF565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CBDFE-6D16-4DC1-AB25-53635CF97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565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1"/>
    <w:qFormat/>
    <w:rsid w:val="00AD22FB"/>
    <w:pPr>
      <w:spacing w:line="256" w:lineRule="auto"/>
      <w:ind w:left="720"/>
      <w:contextualSpacing/>
    </w:pPr>
  </w:style>
  <w:style w:type="table" w:styleId="TableGrid">
    <w:name w:val="Table Grid"/>
    <w:basedOn w:val="TableNormal"/>
    <w:uiPriority w:val="39"/>
    <w:rsid w:val="00AD2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C55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29139">
      <w:bodyDiv w:val="1"/>
      <w:marLeft w:val="0"/>
      <w:marRight w:val="0"/>
      <w:marTop w:val="0"/>
      <w:marBottom w:val="0"/>
      <w:divBdr>
        <w:top w:val="none" w:sz="0" w:space="0" w:color="auto"/>
        <w:left w:val="none" w:sz="0" w:space="0" w:color="auto"/>
        <w:bottom w:val="none" w:sz="0" w:space="0" w:color="auto"/>
        <w:right w:val="none" w:sz="0" w:space="0" w:color="auto"/>
      </w:divBdr>
    </w:div>
    <w:div w:id="652107097">
      <w:bodyDiv w:val="1"/>
      <w:marLeft w:val="0"/>
      <w:marRight w:val="0"/>
      <w:marTop w:val="0"/>
      <w:marBottom w:val="0"/>
      <w:divBdr>
        <w:top w:val="none" w:sz="0" w:space="0" w:color="auto"/>
        <w:left w:val="none" w:sz="0" w:space="0" w:color="auto"/>
        <w:bottom w:val="none" w:sz="0" w:space="0" w:color="auto"/>
        <w:right w:val="none" w:sz="0" w:space="0" w:color="auto"/>
      </w:divBdr>
    </w:div>
    <w:div w:id="202631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 V Kaktikar</cp:lastModifiedBy>
  <cp:revision>9</cp:revision>
  <dcterms:created xsi:type="dcterms:W3CDTF">2022-06-23T08:55:00Z</dcterms:created>
  <dcterms:modified xsi:type="dcterms:W3CDTF">2022-07-18T07:18:00Z</dcterms:modified>
</cp:coreProperties>
</file>